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3F3EA">
      <w:pPr>
        <w:pStyle w:val="2"/>
        <w:keepNext w:val="0"/>
        <w:keepLines w:val="0"/>
        <w:widowControl/>
        <w:suppressLineNumbers w:val="0"/>
        <w:pBdr>
          <w:bottom w:val="single" w:color="DDDDDD" w:sz="4" w:space="7"/>
        </w:pBdr>
        <w:shd w:val="clear" w:color="auto" w:fill="FFFFFF"/>
        <w:spacing w:before="0" w:beforeAutospacing="0" w:after="200" w:afterAutospacing="0" w:line="12" w:lineRule="atLeast"/>
        <w:ind w:left="0" w:firstLine="0"/>
        <w:jc w:val="left"/>
        <w:rPr>
          <w:rFonts w:ascii="Roboto" w:hAnsi="Roboto" w:eastAsia="Roboto" w:cs="Roboto"/>
          <w:b/>
          <w:bCs/>
          <w:i w:val="0"/>
          <w:iCs w:val="0"/>
          <w:caps w:val="0"/>
          <w:color w:val="333333"/>
          <w:spacing w:val="0"/>
        </w:rPr>
      </w:pPr>
      <w:bookmarkStart w:id="0" w:name="_GoBack"/>
      <w:bookmarkEnd w:id="0"/>
      <w:r>
        <w:rPr>
          <w:rFonts w:hint="default" w:ascii="Roboto" w:hAnsi="Roboto" w:eastAsia="Roboto" w:cs="Roboto"/>
          <w:b/>
          <w:bCs/>
          <w:i w:val="0"/>
          <w:iCs w:val="0"/>
          <w:caps w:val="0"/>
          <w:color w:val="333333"/>
          <w:spacing w:val="0"/>
          <w:shd w:val="clear" w:color="auto" w:fill="FFFFFF"/>
        </w:rPr>
        <w:t>New Type AC Contactor LC1-D</w:t>
      </w:r>
    </w:p>
    <w:p w14:paraId="735FF48B">
      <w:pPr>
        <w:pStyle w:val="3"/>
        <w:keepNext w:val="0"/>
        <w:keepLines w:val="0"/>
        <w:widowControl/>
        <w:suppressLineNumbers w:val="0"/>
        <w:shd w:val="clear" w:color="auto" w:fill="FFFFFF"/>
        <w:spacing w:before="0" w:beforeAutospacing="0" w:line="12" w:lineRule="atLeast"/>
        <w:ind w:left="0" w:firstLine="0"/>
        <w:jc w:val="left"/>
        <w:rPr>
          <w:rFonts w:ascii="Roboto" w:hAnsi="Roboto" w:eastAsia="Roboto" w:cs="Roboto"/>
          <w:i w:val="0"/>
          <w:iCs w:val="0"/>
          <w:caps w:val="0"/>
          <w:color w:val="0C2E60"/>
          <w:spacing w:val="0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0C2E60"/>
          <w:spacing w:val="0"/>
          <w:shd w:val="clear" w:color="auto" w:fill="FFFFFF"/>
        </w:rPr>
        <w:t>1. GENERAL</w:t>
      </w:r>
    </w:p>
    <w:p w14:paraId="2258F8CB"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  <w:jc w:val="left"/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1.1 Certificates: CE;</w:t>
      </w:r>
    </w:p>
    <w:p w14:paraId="58094E53"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  <w:jc w:val="left"/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1.2 Electric ratings: AC50/60Hz, 690V, up to 620A ;</w:t>
      </w:r>
    </w:p>
    <w:p w14:paraId="7A9EBF53"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  <w:jc w:val="left"/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1.3 Application: remote making &amp; breaking circuits, protect circuit from over-load when assembling with thermal over-load relay, frequent start-up and control of AC motor; .</w:t>
      </w:r>
    </w:p>
    <w:p w14:paraId="5F06238E"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  <w:jc w:val="left"/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1.4 Utilization category: AC-3, AC-4;</w:t>
      </w:r>
    </w:p>
    <w:p w14:paraId="30AF83B5"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  <w:jc w:val="left"/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1.5 Altitude:≤2000m;</w:t>
      </w:r>
    </w:p>
    <w:p w14:paraId="42B9AA42"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  <w:jc w:val="left"/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1.6 Ambient temperature: -5℃~ +40℃;</w:t>
      </w:r>
    </w:p>
    <w:p w14:paraId="48429A76"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  <w:jc w:val="left"/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1.7 Mounting category: Ⅲ; </w:t>
      </w:r>
    </w:p>
    <w:p w14:paraId="6791715D"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  <w:jc w:val="left"/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1.8 Mounting conditions: inclination between the mounting plane and the vertical plane should not exceed 士5° ;</w:t>
      </w:r>
    </w:p>
    <w:p w14:paraId="01C4DB7A"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1" w:after="100" w:afterAutospacing="1"/>
        <w:ind w:left="720" w:hanging="360"/>
        <w:jc w:val="left"/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1.9 Standard: IEC/EN 60947-4-1.</w:t>
      </w:r>
    </w:p>
    <w:p w14:paraId="5DC0EB1D">
      <w:pPr>
        <w:pStyle w:val="4"/>
        <w:keepNext w:val="0"/>
        <w:keepLines w:val="0"/>
        <w:widowControl/>
        <w:suppressLineNumbers w:val="0"/>
        <w:shd w:val="clear" w:color="auto" w:fill="FFFFFF"/>
        <w:spacing w:before="0" w:beforeAutospacing="0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 </w:t>
      </w:r>
    </w:p>
    <w:p w14:paraId="75559500">
      <w:pPr>
        <w:pStyle w:val="3"/>
        <w:keepNext w:val="0"/>
        <w:keepLines w:val="0"/>
        <w:widowControl/>
        <w:suppressLineNumbers w:val="0"/>
        <w:shd w:val="clear" w:color="auto" w:fill="FFFFFF"/>
        <w:spacing w:before="0" w:beforeAutospacing="0" w:line="12" w:lineRule="atLeast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0C2E60"/>
          <w:spacing w:val="0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0C2E60"/>
          <w:spacing w:val="0"/>
          <w:shd w:val="clear" w:color="auto" w:fill="FFFFFF"/>
        </w:rPr>
        <w:t>2.TECHNICAL DATA</w:t>
      </w:r>
    </w:p>
    <w:tbl>
      <w:tblPr>
        <w:tblStyle w:val="5"/>
        <w:tblW w:w="8133" w:type="dxa"/>
        <w:tblInd w:w="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37"/>
        <w:gridCol w:w="753"/>
        <w:gridCol w:w="1003"/>
        <w:gridCol w:w="988"/>
        <w:gridCol w:w="988"/>
        <w:gridCol w:w="988"/>
        <w:gridCol w:w="988"/>
        <w:gridCol w:w="988"/>
      </w:tblGrid>
      <w:tr w14:paraId="26FB97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D2650E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Items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675EF7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Model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59E9F3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LC1-D09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91B319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LC1-D12 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51493A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LC1-D18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238D21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LC1-D25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2C46DB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LC1-D32 </w:t>
            </w:r>
          </w:p>
        </w:tc>
      </w:tr>
      <w:tr w14:paraId="394333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CA61E7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Pole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88CED1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9D6ED0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6A1FC5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05EA87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180766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</w:tr>
      <w:tr w14:paraId="0F56E4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6E671E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Auxiliary Contact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85FC18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1NO+1NC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E96299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1NO+1NC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3A9289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1NO+1NC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091395F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1NO+1NC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D7D1F0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1NO+1NC</w:t>
            </w:r>
          </w:p>
        </w:tc>
      </w:tr>
      <w:tr w14:paraId="583EBD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581900F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Rated conventional heating current (A) AC-1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E4AA47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76255F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F8F514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6CECC7F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D67C58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50</w:t>
            </w:r>
          </w:p>
        </w:tc>
      </w:tr>
      <w:tr w14:paraId="162C97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CF75840">
            <w:pPr>
              <w:pStyle w:val="4"/>
              <w:keepNext w:val="0"/>
              <w:keepLines w:val="0"/>
              <w:widowControl/>
              <w:suppressLineNumbers w:val="0"/>
              <w:spacing w:before="0" w:beforeAutospacing="0"/>
              <w:jc w:val="center"/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  <w:t>Rated operational </w:t>
            </w:r>
          </w:p>
          <w:p w14:paraId="4E42B142">
            <w:pPr>
              <w:pStyle w:val="4"/>
              <w:keepNext w:val="0"/>
              <w:keepLines w:val="0"/>
              <w:widowControl/>
              <w:suppressLineNumbers w:val="0"/>
              <w:spacing w:before="0" w:beforeAutospacing="0"/>
              <w:jc w:val="center"/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  <w:t>current (A)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13A912F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380/400V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4C545D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AC-1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165CB8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26E193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C153D8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400F6C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59DE7B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32</w:t>
            </w:r>
          </w:p>
        </w:tc>
      </w:tr>
      <w:tr w14:paraId="4FD18D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E06DD89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B84F6E1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3AED20D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DDADE5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3.5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3D9310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38E3DA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7.7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6B9E30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8.5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09ABB9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12</w:t>
            </w:r>
          </w:p>
        </w:tc>
      </w:tr>
      <w:tr w14:paraId="14CD70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EABC2A6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90F52B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660/690V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AB7FBB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AC-3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3D8125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6.6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AC66B6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8.9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398A1AF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CEEA55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4762EE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21</w:t>
            </w:r>
          </w:p>
        </w:tc>
      </w:tr>
      <w:tr w14:paraId="0C02A1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47700C3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5CEE6B2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E24F01D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5BD08C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1.5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FD82CE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21B05A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3.8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1951FC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4.4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E30A99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7.5</w:t>
            </w:r>
          </w:p>
        </w:tc>
      </w:tr>
      <w:tr w14:paraId="6E545D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86FE66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Rated insulation voltage (V AC)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7E2AC0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7E3905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CBF5EE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B4197B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6E51CC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</w:tr>
      <w:tr w14:paraId="415920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63D0C8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Power of controlled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3-phase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cage motor (AC-3)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9DD873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kW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EA1C5C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220/230V AC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380/415V AC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660/690V AC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5F1D11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2.2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C6BD1B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C46D01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5E9A42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5.5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112331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7.5</w:t>
            </w:r>
          </w:p>
        </w:tc>
      </w:tr>
      <w:tr w14:paraId="12597F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35E62D8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08D4B18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F26579C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7A3E77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28C313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5.5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523B94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7.5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633BFB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A6A16F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15</w:t>
            </w:r>
          </w:p>
        </w:tc>
      </w:tr>
      <w:tr w14:paraId="23401F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1566931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BCF2C19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00244E0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604A6A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5.5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D27C41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7.5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E56AF8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CC42CB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525823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18.5</w:t>
            </w:r>
          </w:p>
        </w:tc>
      </w:tr>
      <w:tr w14:paraId="418D5A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31FF22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 coil(V)</w:t>
            </w:r>
          </w:p>
        </w:tc>
        <w:tc>
          <w:tcPr>
            <w:tcW w:w="0" w:type="auto"/>
            <w:gridSpan w:val="5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4E5C27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24，36，48，110，127，220，240，380，415，440，480，500，600</w:t>
            </w:r>
          </w:p>
        </w:tc>
      </w:tr>
      <w:tr w14:paraId="1455B5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4896D8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DC coil(V)</w:t>
            </w:r>
          </w:p>
        </w:tc>
        <w:tc>
          <w:tcPr>
            <w:tcW w:w="0" w:type="auto"/>
            <w:gridSpan w:val="5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8618F0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24，36，48，110，220</w:t>
            </w:r>
          </w:p>
        </w:tc>
      </w:tr>
    </w:tbl>
    <w:p w14:paraId="02F0A10A">
      <w:pPr>
        <w:pStyle w:val="4"/>
        <w:keepNext w:val="0"/>
        <w:keepLines w:val="0"/>
        <w:widowControl/>
        <w:suppressLineNumbers w:val="0"/>
        <w:shd w:val="clear" w:color="auto" w:fill="FFFFFF"/>
        <w:spacing w:before="0" w:beforeAutospacing="0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 </w:t>
      </w:r>
    </w:p>
    <w:tbl>
      <w:tblPr>
        <w:tblStyle w:val="5"/>
        <w:tblW w:w="8133" w:type="dxa"/>
        <w:tblInd w:w="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57"/>
        <w:gridCol w:w="893"/>
        <w:gridCol w:w="1121"/>
        <w:gridCol w:w="912"/>
        <w:gridCol w:w="912"/>
        <w:gridCol w:w="912"/>
        <w:gridCol w:w="913"/>
        <w:gridCol w:w="913"/>
      </w:tblGrid>
      <w:tr w14:paraId="4D74F6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1CBCE1F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Items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A2B7C8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Model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37C971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LC1-D40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8E3F91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LC1-D50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1744DA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LC1-D65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5972B0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LC1-D80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5FA0C7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LC1-D95</w:t>
            </w:r>
          </w:p>
        </w:tc>
      </w:tr>
      <w:tr w14:paraId="015920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95DC67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Pole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DD2D87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D3519F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60563D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72C6D3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7D02EB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</w:tr>
      <w:tr w14:paraId="5B8AA6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745DAB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Auxilirary Circuit Cat:AC-15,Ue=4 15V le=0.95A Ith=10A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21D3EF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1NO+1NC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B0E073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1NO+1NC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733DFA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1NO+1NC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20C256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1NO+1NC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8B7146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1NO+1NC</w:t>
            </w:r>
          </w:p>
        </w:tc>
      </w:tr>
      <w:tr w14:paraId="4CAA7B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435098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Rated conventional heating current (A) AC-1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C3A7B3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73F45E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7255DE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B75884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F3A783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110</w:t>
            </w:r>
          </w:p>
        </w:tc>
      </w:tr>
      <w:tr w14:paraId="2A2E29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EBE904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Rated operational 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current (A)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6F8FE2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380/400V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6813D9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AC-3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F7083A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9F8673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FEF2CD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7ED4D5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3FEE98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95</w:t>
            </w:r>
          </w:p>
        </w:tc>
      </w:tr>
      <w:tr w14:paraId="21B2AA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22F2FE6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ED5F52E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6D13982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B7BF77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D6F454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56E718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A0D2E3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4161F2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44</w:t>
            </w:r>
          </w:p>
        </w:tc>
      </w:tr>
      <w:tr w14:paraId="0BC61E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0A3F7FE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5AEAF7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660/690V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31CCF1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AC-3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7A4DE3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017845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652437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15E335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662E96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49</w:t>
            </w:r>
          </w:p>
        </w:tc>
      </w:tr>
      <w:tr w14:paraId="1D5F5FD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2B082A0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731711C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FF40F76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9BC0E9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1C8B78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72A87F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53D09F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17.3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013344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21.3</w:t>
            </w:r>
          </w:p>
        </w:tc>
      </w:tr>
      <w:tr w14:paraId="60814D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D3603C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Rated insulation voltage (V AC)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550783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0A2AF8F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F948B5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5A22EC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6CF2DB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</w:tr>
      <w:tr w14:paraId="23E85A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B4B661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Power of controlled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3-phase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cage motor (AC-3)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A3B81F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KW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91C0C7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220/230V AC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380/415V AC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660/690V AC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7B124D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DCA2A3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67B335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56F7B5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714A05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25</w:t>
            </w:r>
          </w:p>
        </w:tc>
      </w:tr>
      <w:tr w14:paraId="106056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5DFF096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CD55195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0D9ED68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CAE7FF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18.5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D861A3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E3C345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2EBF92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2236DF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45</w:t>
            </w:r>
          </w:p>
        </w:tc>
      </w:tr>
      <w:tr w14:paraId="16C3E1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4E21F99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B1C5FD2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612F9B4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59E187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7B05C4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972262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CA64C7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3F0A68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45</w:t>
            </w:r>
          </w:p>
        </w:tc>
      </w:tr>
      <w:tr w14:paraId="0D0DE5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1F4946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 coil(V)</w:t>
            </w:r>
          </w:p>
        </w:tc>
        <w:tc>
          <w:tcPr>
            <w:tcW w:w="0" w:type="auto"/>
            <w:gridSpan w:val="5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822E0F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24，36，48，110，127，220，240，380，415，440，480，500，600</w:t>
            </w:r>
          </w:p>
        </w:tc>
      </w:tr>
      <w:tr w14:paraId="2F5D54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B3A022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DC coil(V)</w:t>
            </w:r>
          </w:p>
        </w:tc>
        <w:tc>
          <w:tcPr>
            <w:tcW w:w="0" w:type="auto"/>
            <w:gridSpan w:val="5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089BD8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24，36，48，110，220</w:t>
            </w:r>
          </w:p>
        </w:tc>
      </w:tr>
    </w:tbl>
    <w:p w14:paraId="582A1CB7">
      <w:pPr>
        <w:pStyle w:val="4"/>
        <w:keepNext w:val="0"/>
        <w:keepLines w:val="0"/>
        <w:widowControl/>
        <w:suppressLineNumbers w:val="0"/>
        <w:shd w:val="clear" w:color="auto" w:fill="FFFFFF"/>
        <w:spacing w:before="0" w:beforeAutospacing="0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 </w:t>
      </w:r>
    </w:p>
    <w:tbl>
      <w:tblPr>
        <w:tblStyle w:val="5"/>
        <w:tblW w:w="8133" w:type="dxa"/>
        <w:tblInd w:w="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29"/>
        <w:gridCol w:w="853"/>
        <w:gridCol w:w="1137"/>
        <w:gridCol w:w="902"/>
        <w:gridCol w:w="902"/>
        <w:gridCol w:w="904"/>
        <w:gridCol w:w="903"/>
        <w:gridCol w:w="903"/>
      </w:tblGrid>
      <w:tr w14:paraId="5ABC59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0BE553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Items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3E8EBDF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Model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94B33F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LC1-D115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481A03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LC1-D150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6422C4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LC1-D170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3652C9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LC1-D205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BB9465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LC1-D245</w:t>
            </w:r>
          </w:p>
        </w:tc>
      </w:tr>
      <w:tr w14:paraId="1B0744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70D680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Pole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3E3A8F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71E0A0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1AA55E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3D5D14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A1CF0A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</w:tr>
      <w:tr w14:paraId="390D7A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3069D1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Rated conventional heating current (A) AC-1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DF583F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B18EB5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CFF3EF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0FFD8E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4AB8A6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280</w:t>
            </w:r>
          </w:p>
        </w:tc>
      </w:tr>
      <w:tr w14:paraId="3ED054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6CB190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Rated operational 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current (A)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16B800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380/400V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9B5F45F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AC-3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E71FF0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1A7A25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B3C321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ACF541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101729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245</w:t>
            </w:r>
          </w:p>
        </w:tc>
      </w:tr>
      <w:tr w14:paraId="00E111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A024A0F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8D4DF34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40F3352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892D4C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A37974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913C73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C27CC0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4EA8C2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85</w:t>
            </w:r>
          </w:p>
        </w:tc>
      </w:tr>
      <w:tr w14:paraId="214047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2572647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1FA5A0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660/690V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55CCE8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AC-3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3D96BC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583C5FF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9D84C8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6CFDAC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D960D5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115</w:t>
            </w:r>
          </w:p>
        </w:tc>
      </w:tr>
      <w:tr w14:paraId="38C36C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9F128F6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AC8DC40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B5957D3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7341A6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F6EC7C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2B5C37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953844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760CFE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40</w:t>
            </w:r>
          </w:p>
        </w:tc>
      </w:tr>
      <w:tr w14:paraId="34DC55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346090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Rated insulation voltage (V AC)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E42E1E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C451E0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2C95FB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DDE55A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C81E41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</w:tr>
      <w:tr w14:paraId="30EF4F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B39FEF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Power of controlled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3-phase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cage motor (AC-3)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F8F0EA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kW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B850D9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380/415V AC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660/690V AC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05109B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3DADE2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CF25C5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1A966E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2D9260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110</w:t>
            </w:r>
          </w:p>
        </w:tc>
      </w:tr>
      <w:tr w14:paraId="4C467A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6DDA40C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C466506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515B02F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FC5F14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FD232B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78ACD5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595546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356BCD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140</w:t>
            </w:r>
          </w:p>
        </w:tc>
      </w:tr>
      <w:tr w14:paraId="62AF3E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D21325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 coil(V)</w:t>
            </w:r>
          </w:p>
        </w:tc>
        <w:tc>
          <w:tcPr>
            <w:tcW w:w="0" w:type="auto"/>
            <w:gridSpan w:val="5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D6062D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110，127，220，240，380，415，440，480，500，600</w:t>
            </w:r>
          </w:p>
        </w:tc>
      </w:tr>
    </w:tbl>
    <w:p w14:paraId="1A718B16">
      <w:pPr>
        <w:pStyle w:val="4"/>
        <w:keepNext w:val="0"/>
        <w:keepLines w:val="0"/>
        <w:widowControl/>
        <w:suppressLineNumbers w:val="0"/>
        <w:shd w:val="clear" w:color="auto" w:fill="FFFFFF"/>
        <w:spacing w:before="0" w:beforeAutospacing="0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 </w:t>
      </w:r>
    </w:p>
    <w:tbl>
      <w:tblPr>
        <w:tblStyle w:val="5"/>
        <w:tblW w:w="8133" w:type="dxa"/>
        <w:tblInd w:w="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39"/>
        <w:gridCol w:w="773"/>
        <w:gridCol w:w="1032"/>
        <w:gridCol w:w="1047"/>
        <w:gridCol w:w="1048"/>
        <w:gridCol w:w="1047"/>
        <w:gridCol w:w="1047"/>
      </w:tblGrid>
      <w:tr w14:paraId="196D3E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2B524A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Items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177912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Model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0B32CB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LC1-D300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FA35C1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LC1-D410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83BADC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LC1-D475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266F14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LC1-D620</w:t>
            </w:r>
          </w:p>
        </w:tc>
      </w:tr>
      <w:tr w14:paraId="116B88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A4C765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Pole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AA453B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1CA114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74F767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8E28E1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3/4</w:t>
            </w:r>
          </w:p>
        </w:tc>
      </w:tr>
      <w:tr w14:paraId="353192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94D4CA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Rated conventional heating current (A) AC-1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31C8E3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D05B5E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DC63BE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E9FC26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850</w:t>
            </w:r>
          </w:p>
        </w:tc>
      </w:tr>
      <w:tr w14:paraId="6C8798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AB4072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Rated operational 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current (A)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6FBD31E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380/400V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2A3E4A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AC-3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958070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EC4BAD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3927666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C707F5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620</w:t>
            </w:r>
          </w:p>
        </w:tc>
      </w:tr>
      <w:tr w14:paraId="58C230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01CBAAE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AAA65C2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925EBAC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C28EA0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D215DE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F0AE76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55DABA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188</w:t>
            </w:r>
          </w:p>
        </w:tc>
      </w:tr>
      <w:tr w14:paraId="21C334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F799A06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708774F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660/690V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72B4A2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AC-3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AC-4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C0EC99A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802324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785F5C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2DC296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360</w:t>
            </w:r>
          </w:p>
        </w:tc>
      </w:tr>
      <w:tr w14:paraId="1FF490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FAFFC7B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D1445F9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7449417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F44CDD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FB2E26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AECBB9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FB4C727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170</w:t>
            </w:r>
          </w:p>
        </w:tc>
      </w:tr>
      <w:tr w14:paraId="3C3707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3206AFD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Rated insulation voltage (V AC)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687EED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029F8CC1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229276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9B1A11F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690</w:t>
            </w:r>
          </w:p>
        </w:tc>
      </w:tr>
      <w:tr w14:paraId="2C5540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400726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Power of controlled 3-phase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cage motor (AC-3)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0743A8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kW</w:t>
            </w:r>
          </w:p>
        </w:tc>
        <w:tc>
          <w:tcPr>
            <w:tcW w:w="0" w:type="auto"/>
            <w:vMerge w:val="restart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3AEA488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380/415V AC</w:t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br w:type="textWrapping"/>
            </w: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660/690V AC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4B42164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BE25CA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B001F42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5AA452B5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335</w:t>
            </w:r>
          </w:p>
        </w:tc>
      </w:tr>
      <w:tr w14:paraId="381E9B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AC2739D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189EA78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vMerge w:val="continue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7D7E2B19">
            <w:pPr>
              <w:jc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2E31D949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CB0E46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45D910D3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674BB670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450</w:t>
            </w:r>
          </w:p>
        </w:tc>
      </w:tr>
      <w:tr w14:paraId="5B59F3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104BED0C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AC coil(V)</w:t>
            </w:r>
          </w:p>
        </w:tc>
        <w:tc>
          <w:tcPr>
            <w:tcW w:w="0" w:type="auto"/>
            <w:gridSpan w:val="4"/>
            <w:tcBorders>
              <w:top w:val="single" w:color="DEE2E6" w:sz="4" w:space="0"/>
              <w:left w:val="single" w:color="DEE2E6" w:sz="4" w:space="0"/>
              <w:bottom w:val="single" w:color="DEE2E6" w:sz="4" w:space="0"/>
              <w:right w:val="single" w:color="DEE2E6" w:sz="4" w:space="0"/>
            </w:tcBorders>
            <w:shd w:val="clear" w:color="auto" w:fill="FFFFFF"/>
            <w:noWrap w:val="0"/>
            <w:vAlign w:val="center"/>
          </w:tcPr>
          <w:p w14:paraId="3DD34C5B"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sz w:val="14"/>
                <w:szCs w:val="14"/>
              </w:rPr>
            </w:pPr>
            <w:r>
              <w:rPr>
                <w:rFonts w:hint="default" w:ascii="Roboto" w:hAnsi="Roboto" w:eastAsia="Roboto" w:cs="Roboto"/>
                <w:i w:val="0"/>
                <w:iCs w:val="0"/>
                <w:caps w:val="0"/>
                <w:color w:val="212529"/>
                <w:spacing w:val="0"/>
                <w:kern w:val="0"/>
                <w:sz w:val="14"/>
                <w:szCs w:val="14"/>
                <w:lang w:val="en-US" w:eastAsia="zh-CN" w:bidi="ar"/>
              </w:rPr>
              <w:t>110, 127，220，240，380，415，440，480，500，600</w:t>
            </w:r>
          </w:p>
        </w:tc>
      </w:tr>
    </w:tbl>
    <w:p w14:paraId="230A079D">
      <w:pPr>
        <w:pStyle w:val="4"/>
        <w:keepNext w:val="0"/>
        <w:keepLines w:val="0"/>
        <w:widowControl/>
        <w:suppressLineNumbers w:val="0"/>
        <w:shd w:val="clear" w:color="auto" w:fill="FFFFFF"/>
        <w:spacing w:before="0" w:beforeAutospacing="0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 </w:t>
      </w:r>
    </w:p>
    <w:p w14:paraId="1D052C31">
      <w:pPr>
        <w:pStyle w:val="3"/>
        <w:keepNext w:val="0"/>
        <w:keepLines w:val="0"/>
        <w:widowControl/>
        <w:suppressLineNumbers w:val="0"/>
        <w:shd w:val="clear" w:color="auto" w:fill="FFFFFF"/>
        <w:spacing w:before="0" w:beforeAutospacing="0" w:line="12" w:lineRule="atLeast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0C2E60"/>
          <w:spacing w:val="0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0C2E60"/>
          <w:spacing w:val="0"/>
          <w:shd w:val="clear" w:color="auto" w:fill="FFFFFF"/>
        </w:rPr>
        <w:t>3.ACCESSORIES</w:t>
      </w:r>
    </w:p>
    <w:p w14:paraId="138FB353">
      <w:pPr>
        <w:pStyle w:val="4"/>
        <w:keepNext w:val="0"/>
        <w:keepLines w:val="0"/>
        <w:widowControl/>
        <w:suppressLineNumbers w:val="0"/>
        <w:shd w:val="clear" w:color="auto" w:fill="FFFFFF"/>
        <w:spacing w:before="0" w:beforeAutospacing="0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drawing>
          <wp:inline distT="0" distB="0" distL="114300" distR="114300">
            <wp:extent cx="4563110" cy="4593590"/>
            <wp:effectExtent l="0" t="0" r="8890" b="1651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63110" cy="459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F4333">
      <w:pPr>
        <w:pStyle w:val="4"/>
        <w:keepNext w:val="0"/>
        <w:keepLines w:val="0"/>
        <w:widowControl/>
        <w:suppressLineNumbers w:val="0"/>
        <w:shd w:val="clear" w:color="auto" w:fill="FFFFFF"/>
        <w:spacing w:before="0" w:beforeAutospacing="0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 </w:t>
      </w:r>
    </w:p>
    <w:p w14:paraId="0437F433">
      <w:pPr>
        <w:pStyle w:val="4"/>
        <w:keepNext w:val="0"/>
        <w:keepLines w:val="0"/>
        <w:widowControl/>
        <w:suppressLineNumbers w:val="0"/>
        <w:shd w:val="clear" w:color="auto" w:fill="FFFFFF"/>
        <w:spacing w:before="0" w:beforeAutospacing="0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drawing>
          <wp:inline distT="0" distB="0" distL="114300" distR="114300">
            <wp:extent cx="5655310" cy="6104255"/>
            <wp:effectExtent l="0" t="0" r="2540" b="10795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5310" cy="610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B7894">
      <w:pPr>
        <w:pStyle w:val="3"/>
        <w:keepNext w:val="0"/>
        <w:keepLines w:val="0"/>
        <w:widowControl/>
        <w:suppressLineNumbers w:val="0"/>
        <w:shd w:val="clear" w:color="auto" w:fill="FFFFFF"/>
        <w:spacing w:before="0" w:beforeAutospacing="0" w:line="12" w:lineRule="atLeast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0C2E60"/>
          <w:spacing w:val="0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0C2E60"/>
          <w:spacing w:val="0"/>
          <w:shd w:val="clear" w:color="auto" w:fill="FFFFFF"/>
        </w:rPr>
        <w:t> </w:t>
      </w:r>
    </w:p>
    <w:p w14:paraId="7DB620D8">
      <w:pPr>
        <w:pStyle w:val="4"/>
        <w:keepNext w:val="0"/>
        <w:keepLines w:val="0"/>
        <w:widowControl/>
        <w:suppressLineNumbers w:val="0"/>
        <w:shd w:val="clear" w:color="auto" w:fill="FFFFFF"/>
        <w:spacing w:before="0" w:beforeAutospacing="0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drawing>
          <wp:inline distT="0" distB="0" distL="114300" distR="114300">
            <wp:extent cx="5153025" cy="3425190"/>
            <wp:effectExtent l="0" t="0" r="9525" b="3810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42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E2572">
      <w:pPr>
        <w:pStyle w:val="4"/>
        <w:keepNext w:val="0"/>
        <w:keepLines w:val="0"/>
        <w:widowControl/>
        <w:suppressLineNumbers w:val="0"/>
        <w:shd w:val="clear" w:color="auto" w:fill="FFFFFF"/>
        <w:spacing w:before="0" w:beforeAutospacing="0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333333"/>
          <w:spacing w:val="0"/>
          <w:sz w:val="14"/>
          <w:szCs w:val="14"/>
          <w:shd w:val="clear" w:color="auto" w:fill="FFFFFF"/>
        </w:rPr>
        <w:t> </w:t>
      </w:r>
    </w:p>
    <w:p w14:paraId="52B0DF5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oboto">
    <w:altName w:val="Verdana"/>
    <w:panose1 w:val="02000000000000000000"/>
    <w:charset w:val="00"/>
    <w:family w:val="auto"/>
    <w:pitch w:val="default"/>
    <w:sig w:usb0="E00002FF" w:usb1="5000205B" w:usb2="00000020" w:usb3="00000000" w:csb0="200001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244241"/>
    <w:multiLevelType w:val="multilevel"/>
    <w:tmpl w:val="0F24424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lMDY5NDY5MDk0ZmQwNGUzN2FhNzkwMzg0NWFlM2UifQ=="/>
  </w:docVars>
  <w:rsids>
    <w:rsidRoot w:val="00000000"/>
    <w:rsid w:val="11E81CEE"/>
    <w:rsid w:val="20E7774F"/>
    <w:rsid w:val="339E51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572</Words>
  <Characters>2307</Characters>
  <Lines>0</Lines>
  <Paragraphs>0</Paragraphs>
  <TotalTime>0</TotalTime>
  <ScaleCrop>false</ScaleCrop>
  <LinksUpToDate>false</LinksUpToDate>
  <CharactersWithSpaces>2477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2022-10-05T07:32:59Z</dcterms:created>
  <dc:creator>Administrator</dc:creator>
  <cp:lastModifiedBy>张静</cp:lastModifiedBy>
  <dcterms:modified xsi:type="dcterms:W3CDTF">2025-07-24T03:20:11Z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C729C6FABAE74B7BA19544FFEE490257_13</vt:lpwstr>
  </property>
</Properties>
</file>